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44" w:rsidRDefault="006B53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7F1B83" w:rsidRPr="006B530B">
        <w:rPr>
          <w:b/>
          <w:sz w:val="28"/>
          <w:szCs w:val="28"/>
        </w:rPr>
        <w:t>Project Application</w:t>
      </w:r>
    </w:p>
    <w:p w:rsidR="00F37E06" w:rsidRDefault="00F37E06" w:rsidP="00F37E06">
      <w:pPr>
        <w:rPr>
          <w:b/>
          <w:sz w:val="24"/>
          <w:szCs w:val="24"/>
        </w:rPr>
      </w:pPr>
      <w:r w:rsidRPr="0067014D">
        <w:rPr>
          <w:b/>
          <w:sz w:val="24"/>
          <w:szCs w:val="24"/>
        </w:rPr>
        <w:t xml:space="preserve">A new </w:t>
      </w:r>
      <w:r>
        <w:rPr>
          <w:b/>
          <w:sz w:val="24"/>
          <w:szCs w:val="24"/>
        </w:rPr>
        <w:t xml:space="preserve">Project Application </w:t>
      </w:r>
      <w:r w:rsidRPr="0067014D">
        <w:rPr>
          <w:b/>
          <w:sz w:val="24"/>
          <w:szCs w:val="24"/>
        </w:rPr>
        <w:t xml:space="preserve">can be created by (Roles): </w:t>
      </w:r>
    </w:p>
    <w:p w:rsidR="00633DB0" w:rsidRDefault="00633DB0" w:rsidP="00633DB0">
      <w:pPr>
        <w:pStyle w:val="ListParagraph"/>
        <w:numPr>
          <w:ilvl w:val="0"/>
          <w:numId w:val="1"/>
        </w:numPr>
      </w:pPr>
      <w:r>
        <w:t>Flags</w:t>
      </w:r>
      <w:r w:rsidRPr="008237F2">
        <w:t xml:space="preserve"> Admin</w:t>
      </w:r>
      <w:r>
        <w:t xml:space="preserve"> </w:t>
      </w:r>
    </w:p>
    <w:p w:rsidR="00633DB0" w:rsidRDefault="00633DB0" w:rsidP="00633DB0">
      <w:pPr>
        <w:pStyle w:val="ListParagraph"/>
        <w:numPr>
          <w:ilvl w:val="0"/>
          <w:numId w:val="1"/>
        </w:numPr>
      </w:pPr>
      <w:r>
        <w:t>Flags</w:t>
      </w:r>
      <w:r w:rsidRPr="008237F2">
        <w:t xml:space="preserve"> Read-only</w:t>
      </w:r>
    </w:p>
    <w:p w:rsidR="00633DB0" w:rsidRDefault="00633DB0" w:rsidP="00633DB0">
      <w:pPr>
        <w:pStyle w:val="ListParagraph"/>
        <w:numPr>
          <w:ilvl w:val="0"/>
          <w:numId w:val="1"/>
        </w:numPr>
      </w:pPr>
      <w:r w:rsidRPr="008237F2">
        <w:t>Internal/DOE</w:t>
      </w:r>
      <w:r>
        <w:t xml:space="preserve"> </w:t>
      </w:r>
    </w:p>
    <w:p w:rsidR="00D53DDB" w:rsidRDefault="00D53DDB" w:rsidP="00D53DDB">
      <w:pPr>
        <w:pStyle w:val="ListParagraph"/>
        <w:numPr>
          <w:ilvl w:val="0"/>
          <w:numId w:val="1"/>
        </w:numPr>
      </w:pPr>
      <w:r w:rsidRPr="00D53DDB">
        <w:t>Comptroller Sys Admin</w:t>
      </w:r>
    </w:p>
    <w:p w:rsidR="00D53DDB" w:rsidRDefault="00D53DDB" w:rsidP="00D53DDB">
      <w:pPr>
        <w:rPr>
          <w:b/>
        </w:rPr>
      </w:pPr>
      <w:r w:rsidRPr="00D53DDB">
        <w:rPr>
          <w:b/>
        </w:rPr>
        <w:t>Steps to create a New Project:</w:t>
      </w:r>
    </w:p>
    <w:p w:rsidR="0090353C" w:rsidRDefault="0090353C" w:rsidP="0090353C">
      <w:pPr>
        <w:pStyle w:val="ListParagraph"/>
        <w:numPr>
          <w:ilvl w:val="0"/>
          <w:numId w:val="2"/>
        </w:numPr>
      </w:pPr>
      <w:r w:rsidRPr="0090353C">
        <w:t xml:space="preserve">Select </w:t>
      </w:r>
      <w:r>
        <w:t>an agency, which gives the first three characters in project number</w:t>
      </w:r>
    </w:p>
    <w:p w:rsidR="0090353C" w:rsidRDefault="0090353C" w:rsidP="0090353C">
      <w:pPr>
        <w:pStyle w:val="ListParagraph"/>
        <w:numPr>
          <w:ilvl w:val="0"/>
          <w:numId w:val="2"/>
        </w:numPr>
      </w:pPr>
      <w:r>
        <w:t xml:space="preserve">Select a Program name, that gives the next first characters in project number </w:t>
      </w:r>
    </w:p>
    <w:p w:rsidR="0090353C" w:rsidRDefault="0090353C" w:rsidP="0090353C">
      <w:pPr>
        <w:pStyle w:val="ListParagraph"/>
        <w:numPr>
          <w:ilvl w:val="0"/>
          <w:numId w:val="2"/>
        </w:numPr>
      </w:pPr>
      <w:r>
        <w:t xml:space="preserve">Enter the last five characters in the project number, second character in the last five characters should match with payment method </w:t>
      </w:r>
    </w:p>
    <w:p w:rsidR="0090353C" w:rsidRDefault="0090353C" w:rsidP="0090353C">
      <w:pPr>
        <w:pStyle w:val="ListParagraph"/>
        <w:numPr>
          <w:ilvl w:val="0"/>
          <w:numId w:val="2"/>
        </w:numPr>
      </w:pPr>
      <w:r>
        <w:t xml:space="preserve">Project end date must be greater than begin project date </w:t>
      </w:r>
    </w:p>
    <w:p w:rsidR="00F65439" w:rsidRDefault="00F65439" w:rsidP="0090353C">
      <w:pPr>
        <w:pStyle w:val="ListParagraph"/>
        <w:numPr>
          <w:ilvl w:val="0"/>
          <w:numId w:val="2"/>
        </w:numPr>
      </w:pPr>
      <w:r>
        <w:t>Liquidation Date is calculated after 51</w:t>
      </w:r>
      <w:r w:rsidRPr="00F65439">
        <w:rPr>
          <w:vertAlign w:val="superscript"/>
        </w:rPr>
        <w:t>st</w:t>
      </w:r>
      <w:r>
        <w:t xml:space="preserve"> day after project end date</w:t>
      </w:r>
    </w:p>
    <w:p w:rsidR="00F65439" w:rsidRDefault="00F65439" w:rsidP="0090353C">
      <w:pPr>
        <w:pStyle w:val="ListParagraph"/>
        <w:numPr>
          <w:ilvl w:val="0"/>
          <w:numId w:val="2"/>
        </w:numPr>
      </w:pPr>
      <w:r>
        <w:t>In recap section Intake completed should be greater than Date Received in DOE</w:t>
      </w:r>
    </w:p>
    <w:p w:rsidR="00F65439" w:rsidRDefault="00F65439" w:rsidP="00F65439">
      <w:pPr>
        <w:ind w:left="360"/>
      </w:pPr>
    </w:p>
    <w:p w:rsidR="00F65439" w:rsidRDefault="00F65439" w:rsidP="00F65439">
      <w:r>
        <w:rPr>
          <w:noProof/>
        </w:rPr>
        <w:drawing>
          <wp:inline distT="0" distB="0" distL="0" distR="0" wp14:anchorId="71C90D05" wp14:editId="36956B82">
            <wp:extent cx="5943600" cy="33267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0CD" w:rsidRDefault="00E140CD" w:rsidP="00F65439"/>
    <w:p w:rsidR="00E140CD" w:rsidRDefault="00E140CD" w:rsidP="00F65439"/>
    <w:p w:rsidR="00E140CD" w:rsidRDefault="00E140CD" w:rsidP="00F65439"/>
    <w:p w:rsidR="00F65439" w:rsidRDefault="00F65439" w:rsidP="00E140CD">
      <w:pPr>
        <w:pStyle w:val="ListParagraph"/>
        <w:numPr>
          <w:ilvl w:val="0"/>
          <w:numId w:val="2"/>
        </w:numPr>
      </w:pPr>
      <w:r>
        <w:lastRenderedPageBreak/>
        <w:t xml:space="preserve">After saving the project it was redirected to project list </w:t>
      </w:r>
      <w:r w:rsidR="00E140CD">
        <w:t>and the project is shown on the top</w:t>
      </w:r>
    </w:p>
    <w:p w:rsidR="00F65439" w:rsidRDefault="00F65439" w:rsidP="00F65439">
      <w:r>
        <w:rPr>
          <w:noProof/>
        </w:rPr>
        <w:drawing>
          <wp:inline distT="0" distB="0" distL="0" distR="0" wp14:anchorId="739CB8D0" wp14:editId="5E6B076F">
            <wp:extent cx="5943600" cy="33267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0CD" w:rsidRDefault="00E140CD" w:rsidP="005A561E">
      <w:pPr>
        <w:pStyle w:val="ListParagraph"/>
        <w:numPr>
          <w:ilvl w:val="0"/>
          <w:numId w:val="2"/>
        </w:numPr>
      </w:pPr>
      <w:r>
        <w:t xml:space="preserve">To </w:t>
      </w:r>
      <w:r w:rsidR="005A561E">
        <w:t>Appro</w:t>
      </w:r>
      <w:r>
        <w:t xml:space="preserve">ve the project </w:t>
      </w:r>
      <w:r w:rsidR="00167025">
        <w:t xml:space="preserve"> click the project no from project list and then </w:t>
      </w:r>
    </w:p>
    <w:p w:rsidR="00167025" w:rsidRDefault="00167025" w:rsidP="00167025"/>
    <w:p w:rsidR="00B45B06" w:rsidRDefault="00B45B06" w:rsidP="00167025"/>
    <w:p w:rsidR="00B45B06" w:rsidRDefault="00B45B06" w:rsidP="00167025"/>
    <w:p w:rsidR="00B45B06" w:rsidRDefault="00C07BC2" w:rsidP="00167025">
      <w:r>
        <w:rPr>
          <w:noProof/>
        </w:rPr>
        <w:lastRenderedPageBreak/>
        <w:drawing>
          <wp:inline distT="0" distB="0" distL="0" distR="0" wp14:anchorId="355CC85D" wp14:editId="437F76CB">
            <wp:extent cx="5943600" cy="3326765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B06" w:rsidRDefault="00B45B06" w:rsidP="00167025"/>
    <w:p w:rsidR="00B45B06" w:rsidRDefault="00C07BC2" w:rsidP="00167025">
      <w:r>
        <w:rPr>
          <w:noProof/>
        </w:rPr>
        <w:drawing>
          <wp:inline distT="0" distB="0" distL="0" distR="0" wp14:anchorId="0C08EEBA" wp14:editId="776887FA">
            <wp:extent cx="5943600" cy="332676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B06" w:rsidRDefault="00B45B06" w:rsidP="00B45B06">
      <w:pPr>
        <w:pStyle w:val="ListParagraph"/>
        <w:numPr>
          <w:ilvl w:val="0"/>
          <w:numId w:val="2"/>
        </w:numPr>
      </w:pPr>
      <w:r>
        <w:t>When Requested amount, Approved Allocation &amp; Estimated Roll Forward is given, total amount is added and shown in total Project Amount</w:t>
      </w:r>
    </w:p>
    <w:p w:rsidR="00C07BC2" w:rsidRDefault="00B45B06" w:rsidP="00F66918">
      <w:pPr>
        <w:pStyle w:val="ListParagraph"/>
        <w:numPr>
          <w:ilvl w:val="0"/>
          <w:numId w:val="2"/>
        </w:numPr>
      </w:pPr>
      <w:r>
        <w:t>If there is any amount in Estimated roll forward then project type should be entitlement</w:t>
      </w:r>
    </w:p>
    <w:p w:rsidR="00AB18BD" w:rsidRDefault="00AB18BD" w:rsidP="00F66918">
      <w:pPr>
        <w:pStyle w:val="ListParagraph"/>
        <w:numPr>
          <w:ilvl w:val="0"/>
          <w:numId w:val="2"/>
        </w:numPr>
      </w:pPr>
      <w:r>
        <w:t>Comptroller will approve the project by giving the comptroller certified accuracy date</w:t>
      </w:r>
    </w:p>
    <w:p w:rsidR="00AB18BD" w:rsidRDefault="00AB18BD" w:rsidP="00AB18BD">
      <w:r>
        <w:rPr>
          <w:noProof/>
        </w:rPr>
        <w:lastRenderedPageBreak/>
        <w:drawing>
          <wp:inline distT="0" distB="0" distL="0" distR="0" wp14:anchorId="5721A50B" wp14:editId="4C83ECA9">
            <wp:extent cx="5943600" cy="3326765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8BD" w:rsidRDefault="00AB18BD" w:rsidP="00B629CF">
      <w:pPr>
        <w:pStyle w:val="ListParagraph"/>
        <w:numPr>
          <w:ilvl w:val="0"/>
          <w:numId w:val="2"/>
        </w:numPr>
      </w:pPr>
      <w:r>
        <w:t xml:space="preserve">Once the project is approved by comptroller, it should be saved by grants </w:t>
      </w:r>
    </w:p>
    <w:p w:rsidR="00AB18BD" w:rsidRDefault="00AB18BD" w:rsidP="00AB18BD">
      <w:r>
        <w:rPr>
          <w:noProof/>
        </w:rPr>
        <w:drawing>
          <wp:inline distT="0" distB="0" distL="0" distR="0" wp14:anchorId="5A8BA1B2" wp14:editId="5FB12154">
            <wp:extent cx="5943600" cy="3326765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8BD" w:rsidRDefault="00AB18BD" w:rsidP="00B629CF">
      <w:pPr>
        <w:pStyle w:val="ListParagraph"/>
        <w:numPr>
          <w:ilvl w:val="0"/>
          <w:numId w:val="2"/>
        </w:numPr>
      </w:pPr>
      <w:r>
        <w:t>The project should be then approved by Grants</w:t>
      </w:r>
    </w:p>
    <w:p w:rsidR="00AB18BD" w:rsidRDefault="00AB18BD" w:rsidP="00AB18BD">
      <w:r>
        <w:rPr>
          <w:noProof/>
        </w:rPr>
        <w:lastRenderedPageBreak/>
        <w:drawing>
          <wp:inline distT="0" distB="0" distL="0" distR="0" wp14:anchorId="2B98BEEB" wp14:editId="1DE0F9B1">
            <wp:extent cx="5943600" cy="3326765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E6F" w:rsidRDefault="00C87E6F" w:rsidP="00B629CF">
      <w:pPr>
        <w:pStyle w:val="ListParagraph"/>
        <w:numPr>
          <w:ilvl w:val="0"/>
          <w:numId w:val="2"/>
        </w:numPr>
      </w:pPr>
      <w:r>
        <w:t>The project status is changed to approved in the project list</w:t>
      </w:r>
    </w:p>
    <w:p w:rsidR="00C87E6F" w:rsidRDefault="00C87E6F" w:rsidP="00AB18BD">
      <w:r>
        <w:rPr>
          <w:noProof/>
        </w:rPr>
        <w:drawing>
          <wp:inline distT="0" distB="0" distL="0" distR="0" wp14:anchorId="1D19930B" wp14:editId="361EF8B4">
            <wp:extent cx="5943600" cy="3326765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E6F" w:rsidRDefault="00C87E6F" w:rsidP="00B629CF">
      <w:pPr>
        <w:pStyle w:val="ListParagraph"/>
        <w:numPr>
          <w:ilvl w:val="0"/>
          <w:numId w:val="2"/>
        </w:numPr>
      </w:pPr>
      <w:r>
        <w:t xml:space="preserve">Once the project is approved everything in the project is disabled </w:t>
      </w:r>
    </w:p>
    <w:p w:rsidR="00C87E6F" w:rsidRDefault="00C87E6F" w:rsidP="00B629CF">
      <w:pPr>
        <w:pStyle w:val="ListParagraph"/>
        <w:numPr>
          <w:ilvl w:val="0"/>
          <w:numId w:val="2"/>
        </w:numPr>
      </w:pPr>
      <w:r>
        <w:t>Ready for DOE 200 document can be generated if Ready for DOE200 document is selected as yes and can be seen in project list</w:t>
      </w:r>
    </w:p>
    <w:p w:rsidR="00AB18BD" w:rsidRDefault="00AB18BD" w:rsidP="00AB18BD"/>
    <w:p w:rsidR="00F66918" w:rsidRDefault="00F66918" w:rsidP="00F66918">
      <w:bookmarkStart w:id="0" w:name="_GoBack"/>
      <w:bookmarkEnd w:id="0"/>
    </w:p>
    <w:p w:rsidR="00D53DDB" w:rsidRDefault="00D53DDB" w:rsidP="00D53DDB">
      <w:pPr>
        <w:pStyle w:val="ListParagraph"/>
      </w:pPr>
    </w:p>
    <w:p w:rsidR="00633DB0" w:rsidRPr="0067014D" w:rsidRDefault="00633DB0" w:rsidP="00F37E06">
      <w:pPr>
        <w:rPr>
          <w:b/>
          <w:sz w:val="24"/>
          <w:szCs w:val="24"/>
        </w:rPr>
      </w:pPr>
    </w:p>
    <w:p w:rsidR="00F37E06" w:rsidRPr="006B530B" w:rsidRDefault="00F37E06">
      <w:pPr>
        <w:rPr>
          <w:b/>
          <w:sz w:val="28"/>
          <w:szCs w:val="28"/>
        </w:rPr>
      </w:pPr>
    </w:p>
    <w:sectPr w:rsidR="00F37E06" w:rsidRPr="006B5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B35C9"/>
    <w:multiLevelType w:val="hybridMultilevel"/>
    <w:tmpl w:val="288AB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D765F"/>
    <w:multiLevelType w:val="hybridMultilevel"/>
    <w:tmpl w:val="CB7AC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50629"/>
    <w:multiLevelType w:val="hybridMultilevel"/>
    <w:tmpl w:val="F5E29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A0A0E"/>
    <w:multiLevelType w:val="hybridMultilevel"/>
    <w:tmpl w:val="53182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83"/>
    <w:rsid w:val="00167025"/>
    <w:rsid w:val="005A561E"/>
    <w:rsid w:val="00633DB0"/>
    <w:rsid w:val="006B530B"/>
    <w:rsid w:val="007F1B83"/>
    <w:rsid w:val="00845335"/>
    <w:rsid w:val="0090353C"/>
    <w:rsid w:val="00A50044"/>
    <w:rsid w:val="00AB18BD"/>
    <w:rsid w:val="00B45B06"/>
    <w:rsid w:val="00B629CF"/>
    <w:rsid w:val="00C07BC2"/>
    <w:rsid w:val="00C87E6F"/>
    <w:rsid w:val="00D53DDB"/>
    <w:rsid w:val="00E140CD"/>
    <w:rsid w:val="00F37E06"/>
    <w:rsid w:val="00F65439"/>
    <w:rsid w:val="00F6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D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D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4210</TotalTime>
  <Pages>6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Gudibandi, Madhuri</dc:creator>
  <cp:lastModifiedBy>Gudibandi, Madhuri</cp:lastModifiedBy>
  <cp:revision>4</cp:revision>
  <dcterms:created xsi:type="dcterms:W3CDTF">2014-06-27T20:50:00Z</dcterms:created>
  <dcterms:modified xsi:type="dcterms:W3CDTF">2014-06-30T19:14:00Z</dcterms:modified>
</cp:coreProperties>
</file>